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6" w:rsidRDefault="00311116" w:rsidP="007C2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16" w:rsidRPr="00311116" w:rsidRDefault="00BE28D6" w:rsidP="00311116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="00311116"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 w:rsidR="00BB450F"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</w:t>
      </w:r>
      <w:r w:rsidR="00A16153">
        <w:rPr>
          <w:rFonts w:ascii="Times New Roman" w:hAnsi="Times New Roman" w:cs="Times New Roman"/>
          <w:i/>
          <w:sz w:val="24"/>
          <w:szCs w:val="24"/>
        </w:rPr>
        <w:t>2</w:t>
      </w:r>
      <w:r w:rsidR="00226387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E6609A" w:rsidRPr="00311116" w:rsidRDefault="000939F6" w:rsidP="0031111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 w:rsidR="00BE28D6"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</w:p>
    <w:p w:rsidR="000939F6" w:rsidRPr="004B7898" w:rsidRDefault="000939F6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по уровням напряжений, используемы</w:t>
      </w:r>
      <w:r w:rsidR="00145C6F">
        <w:rPr>
          <w:rFonts w:ascii="Times New Roman" w:hAnsi="Times New Roman" w:cs="Times New Roman"/>
          <w:sz w:val="24"/>
          <w:szCs w:val="24"/>
        </w:rPr>
        <w:t>м</w:t>
      </w:r>
      <w:r w:rsidR="00AF5C98"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A7193D" w:rsidRPr="004B7898" w:rsidRDefault="00AF5C98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 xml:space="preserve">об </w:t>
      </w:r>
      <w:r w:rsidR="00A7193D" w:rsidRPr="004B7898">
        <w:rPr>
          <w:rFonts w:ascii="Times New Roman" w:hAnsi="Times New Roman" w:cs="Times New Roman"/>
          <w:sz w:val="24"/>
          <w:szCs w:val="24"/>
        </w:rPr>
        <w:t>объеме переданной электроэнергии по</w:t>
      </w:r>
      <w:r w:rsidR="007C265C" w:rsidRPr="004B7898">
        <w:rPr>
          <w:rFonts w:ascii="Times New Roman" w:hAnsi="Times New Roman" w:cs="Times New Roman"/>
          <w:sz w:val="24"/>
          <w:szCs w:val="24"/>
        </w:rPr>
        <w:t xml:space="preserve"> договорам об оказании услуг по </w:t>
      </w:r>
      <w:r w:rsidR="00A7193D" w:rsidRPr="004B7898">
        <w:rPr>
          <w:rFonts w:ascii="Times New Roman" w:hAnsi="Times New Roman" w:cs="Times New Roman"/>
          <w:sz w:val="24"/>
          <w:szCs w:val="24"/>
        </w:rPr>
        <w:t>передаче электроэнергии потребителям сетевой организации в разрезе уровней напряжений, используемых для ценообразования;</w:t>
      </w:r>
    </w:p>
    <w:p w:rsidR="00A7193D" w:rsidRDefault="00A7193D" w:rsidP="004B7898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</w:t>
      </w:r>
      <w:r w:rsidR="007C265C" w:rsidRPr="004B7898">
        <w:rPr>
          <w:rFonts w:ascii="Times New Roman" w:hAnsi="Times New Roman" w:cs="Times New Roman"/>
          <w:sz w:val="24"/>
          <w:szCs w:val="24"/>
        </w:rPr>
        <w:t>евой организации в абсолютном и </w:t>
      </w:r>
      <w:r w:rsidRPr="004B7898">
        <w:rPr>
          <w:rFonts w:ascii="Times New Roman" w:hAnsi="Times New Roman" w:cs="Times New Roman"/>
          <w:sz w:val="24"/>
          <w:szCs w:val="24"/>
        </w:rPr>
        <w:t>относительном выражении по уровням напряжения, использ</w:t>
      </w:r>
      <w:r w:rsidR="009C014C"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4B7898" w:rsidRPr="004B7898" w:rsidRDefault="004B7898" w:rsidP="004B789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A7193D" w:rsidRPr="004B7898" w:rsidTr="005C46C2">
        <w:tc>
          <w:tcPr>
            <w:tcW w:w="1523" w:type="pct"/>
            <w:vMerge w:val="restar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A7193D" w:rsidRPr="004B7898" w:rsidRDefault="00A7193D" w:rsidP="0038615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  <w:tc>
          <w:tcPr>
            <w:tcW w:w="2714" w:type="pct"/>
            <w:gridSpan w:val="4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 w:rsidR="00386158">
              <w:rPr>
                <w:rFonts w:ascii="Times New Roman" w:hAnsi="Times New Roman" w:cs="Times New Roman"/>
                <w:b/>
                <w:sz w:val="24"/>
                <w:szCs w:val="24"/>
              </w:rPr>
              <w:t>, тыс. кВт‧ч</w:t>
            </w:r>
          </w:p>
        </w:tc>
      </w:tr>
      <w:tr w:rsidR="00A7193D" w:rsidRPr="004B7898" w:rsidTr="005C46C2">
        <w:tc>
          <w:tcPr>
            <w:tcW w:w="152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A7193D" w:rsidRPr="004B7898" w:rsidRDefault="00A7193D" w:rsidP="00622C3B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</w:t>
            </w:r>
            <w:r w:rsidR="00365C39">
              <w:rPr>
                <w:rFonts w:ascii="Times New Roman" w:hAnsi="Times New Roman" w:cs="Times New Roman"/>
                <w:sz w:val="24"/>
                <w:szCs w:val="24"/>
              </w:rPr>
              <w:t xml:space="preserve"> (сальдированное)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 740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  <w:vAlign w:val="center"/>
          </w:tcPr>
          <w:p w:rsidR="005E4397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C9" w:rsidRPr="004B7898" w:rsidTr="005C46C2">
        <w:tc>
          <w:tcPr>
            <w:tcW w:w="1523" w:type="pct"/>
          </w:tcPr>
          <w:p w:rsidR="007E3CC9" w:rsidRPr="004B7898" w:rsidRDefault="007E3CC9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от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</w:p>
        </w:tc>
        <w:tc>
          <w:tcPr>
            <w:tcW w:w="763" w:type="pct"/>
            <w:vAlign w:val="center"/>
          </w:tcPr>
          <w:p w:rsidR="007859A9" w:rsidRPr="00261DF8" w:rsidRDefault="007859A9" w:rsidP="007859A9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3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7E3CC9" w:rsidRPr="00261DF8" w:rsidRDefault="007E3CC9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16153" w:rsidRPr="004B7898" w:rsidTr="005C46C2">
        <w:tc>
          <w:tcPr>
            <w:tcW w:w="1523" w:type="pct"/>
          </w:tcPr>
          <w:p w:rsidR="00A16153" w:rsidRPr="004B7898" w:rsidRDefault="00A16153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865,2</w:t>
            </w:r>
          </w:p>
        </w:tc>
        <w:tc>
          <w:tcPr>
            <w:tcW w:w="692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568 491,2</w:t>
            </w:r>
          </w:p>
        </w:tc>
        <w:tc>
          <w:tcPr>
            <w:tcW w:w="706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243 817,2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E50EE0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39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5E4397" w:rsidRPr="00261DF8" w:rsidRDefault="005E4397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5E4397" w:rsidRPr="00261DF8" w:rsidRDefault="00D23F15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397" w:rsidRPr="004B7898" w:rsidTr="005C46C2">
        <w:tc>
          <w:tcPr>
            <w:tcW w:w="1523" w:type="pct"/>
          </w:tcPr>
          <w:p w:rsidR="005E4397" w:rsidRPr="004B7898" w:rsidRDefault="005E4397" w:rsidP="005E4397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vAlign w:val="center"/>
          </w:tcPr>
          <w:p w:rsidR="005E4397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23" w:type="pct"/>
            <w:vAlign w:val="center"/>
          </w:tcPr>
          <w:p w:rsidR="005E4397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vAlign w:val="center"/>
          </w:tcPr>
          <w:p w:rsidR="005E4397" w:rsidRPr="00261DF8" w:rsidRDefault="00C11C78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pct"/>
            <w:vAlign w:val="center"/>
          </w:tcPr>
          <w:p w:rsidR="005E4397" w:rsidRPr="00261DF8" w:rsidRDefault="005E4397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153" w:rsidRPr="004B7898" w:rsidTr="005C46C2">
        <w:tc>
          <w:tcPr>
            <w:tcW w:w="1523" w:type="pct"/>
          </w:tcPr>
          <w:p w:rsidR="00A16153" w:rsidRPr="004B7898" w:rsidRDefault="00A16153" w:rsidP="00A16153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601 824,0</w:t>
            </w:r>
          </w:p>
        </w:tc>
        <w:tc>
          <w:tcPr>
            <w:tcW w:w="69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8F6BCC" w:rsidRPr="00261DF8" w:rsidRDefault="00A16153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403 113,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Align w:val="center"/>
          </w:tcPr>
          <w:p w:rsidR="00A16153" w:rsidRPr="00261DF8" w:rsidRDefault="00A16153" w:rsidP="00A16153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158 066,2</w:t>
            </w:r>
          </w:p>
        </w:tc>
      </w:tr>
      <w:tr w:rsidR="00E50EE0" w:rsidRPr="004B7898" w:rsidTr="005C46C2">
        <w:tc>
          <w:tcPr>
            <w:tcW w:w="1523" w:type="pct"/>
          </w:tcPr>
          <w:p w:rsidR="00E50EE0" w:rsidRPr="004B7898" w:rsidRDefault="00E50EE0" w:rsidP="00E50EE0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E50EE0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E50EE0" w:rsidRPr="00261DF8" w:rsidRDefault="00E50EE0" w:rsidP="00E50EE0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50EE0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C11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vAlign w:val="center"/>
          </w:tcPr>
          <w:p w:rsidR="00E50EE0" w:rsidRPr="00261DF8" w:rsidRDefault="00C11C78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vAlign w:val="center"/>
          </w:tcPr>
          <w:p w:rsidR="00261DF8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261DF8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C9632E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85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BCC" w:rsidRPr="004B7898" w:rsidTr="005C46C2">
        <w:tc>
          <w:tcPr>
            <w:tcW w:w="1523" w:type="pct"/>
          </w:tcPr>
          <w:p w:rsidR="008F6BCC" w:rsidRPr="004B7898" w:rsidRDefault="008F6BCC" w:rsidP="008F6BCC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607 366,3</w:t>
            </w:r>
          </w:p>
        </w:tc>
        <w:tc>
          <w:tcPr>
            <w:tcW w:w="693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408 539,8</w:t>
            </w:r>
          </w:p>
        </w:tc>
        <w:tc>
          <w:tcPr>
            <w:tcW w:w="706" w:type="pct"/>
            <w:vAlign w:val="center"/>
          </w:tcPr>
          <w:p w:rsidR="008F6BCC" w:rsidRPr="00261DF8" w:rsidRDefault="008F6BCC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158 181,8</w:t>
            </w:r>
          </w:p>
        </w:tc>
      </w:tr>
      <w:tr w:rsidR="00C9632E" w:rsidRPr="004B7898" w:rsidTr="005C46C2">
        <w:tc>
          <w:tcPr>
            <w:tcW w:w="1523" w:type="pct"/>
          </w:tcPr>
          <w:p w:rsidR="00C9632E" w:rsidRPr="004B7898" w:rsidRDefault="00C9632E" w:rsidP="00C9632E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vAlign w:val="center"/>
          </w:tcPr>
          <w:p w:rsidR="00C9632E" w:rsidRPr="00261DF8" w:rsidRDefault="00C9632E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BA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vAlign w:val="center"/>
          </w:tcPr>
          <w:p w:rsidR="00C9632E" w:rsidRPr="00261DF8" w:rsidRDefault="00BA0339" w:rsidP="008F6BCC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1DF8" w:rsidRPr="004B7898" w:rsidTr="005C46C2">
        <w:tc>
          <w:tcPr>
            <w:tcW w:w="1523" w:type="pct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61DF8" w:rsidRPr="004B7898" w:rsidRDefault="008F6BCC" w:rsidP="008F6BCC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vAlign w:val="center"/>
          </w:tcPr>
          <w:p w:rsidR="00261DF8" w:rsidRPr="004B7898" w:rsidRDefault="00261DF8" w:rsidP="00261DF8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61DF8" w:rsidRPr="004B7898" w:rsidRDefault="00261DF8" w:rsidP="000D7CC9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D7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  <w:vAlign w:val="center"/>
          </w:tcPr>
          <w:p w:rsidR="00261DF8" w:rsidRPr="004B7898" w:rsidRDefault="00BA0339" w:rsidP="00691C3D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69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" w:type="pct"/>
            <w:vAlign w:val="center"/>
          </w:tcPr>
          <w:p w:rsidR="00261DF8" w:rsidRPr="004B7898" w:rsidRDefault="00BA0339" w:rsidP="00691C3D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91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61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5C98" w:rsidRDefault="00AF5C98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B133D" w:rsidRPr="002B133D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133D">
        <w:rPr>
          <w:rFonts w:ascii="Times New Roman" w:hAnsi="Times New Roman" w:cs="Times New Roman"/>
          <w:sz w:val="24"/>
          <w:szCs w:val="24"/>
          <w:u w:val="single"/>
        </w:rPr>
        <w:t>Предыдущая информация от 22.02.2023</w:t>
      </w:r>
      <w:r w:rsidR="00AE7F16">
        <w:rPr>
          <w:rFonts w:ascii="Times New Roman" w:hAnsi="Times New Roman" w:cs="Times New Roman"/>
          <w:sz w:val="24"/>
          <w:szCs w:val="24"/>
          <w:u w:val="single"/>
        </w:rPr>
        <w:t xml:space="preserve"> (без учета </w:t>
      </w:r>
      <w:proofErr w:type="spellStart"/>
      <w:r w:rsidR="00AE7F16">
        <w:rPr>
          <w:rFonts w:ascii="Times New Roman" w:hAnsi="Times New Roman" w:cs="Times New Roman"/>
          <w:sz w:val="24"/>
          <w:szCs w:val="24"/>
          <w:u w:val="single"/>
        </w:rPr>
        <w:t>микрогенерации</w:t>
      </w:r>
      <w:proofErr w:type="spellEnd"/>
      <w:r w:rsidR="00AE7F16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133D" w:rsidRPr="00311116" w:rsidRDefault="002B133D" w:rsidP="002B133D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Баланс электрической</w:t>
      </w:r>
      <w:r w:rsidRPr="00311116">
        <w:rPr>
          <w:rFonts w:ascii="Times New Roman" w:hAnsi="Times New Roman" w:cs="Times New Roman"/>
          <w:i/>
          <w:sz w:val="24"/>
          <w:szCs w:val="24"/>
        </w:rPr>
        <w:t xml:space="preserve"> энергии и мощности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АО «СК Алтайкрайэнерго» за 2022 год</w:t>
      </w:r>
    </w:p>
    <w:p w:rsidR="002B133D" w:rsidRPr="00311116" w:rsidRDefault="002B133D" w:rsidP="002B133D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16">
        <w:rPr>
          <w:rFonts w:ascii="Times New Roman" w:hAnsi="Times New Roman" w:cs="Times New Roman"/>
          <w:b/>
          <w:sz w:val="24"/>
          <w:szCs w:val="24"/>
        </w:rPr>
        <w:t>О балансе электрической энергии и мощности, в 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11116">
        <w:rPr>
          <w:rFonts w:ascii="Times New Roman" w:hAnsi="Times New Roman" w:cs="Times New Roman"/>
          <w:b/>
          <w:sz w:val="24"/>
          <w:szCs w:val="24"/>
        </w:rPr>
        <w:t xml:space="preserve"> числе:</w:t>
      </w:r>
      <w:bookmarkStart w:id="0" w:name="_GoBack"/>
      <w:bookmarkEnd w:id="0"/>
    </w:p>
    <w:p w:rsidR="002B133D" w:rsidRPr="004B7898" w:rsidRDefault="002B133D" w:rsidP="002B133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отпуске электроэнергии в сеть и отпуске электроэнергии из сети сетевой компании по уровням напряжений, используемы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7898">
        <w:rPr>
          <w:rFonts w:ascii="Times New Roman" w:hAnsi="Times New Roman" w:cs="Times New Roman"/>
          <w:sz w:val="24"/>
          <w:szCs w:val="24"/>
        </w:rPr>
        <w:t xml:space="preserve">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p w:rsidR="002B133D" w:rsidRPr="004B7898" w:rsidRDefault="002B133D" w:rsidP="002B133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об объеме переданной электроэнергии по договорам об оказании услуг по передаче электроэнергии потребителям сетевой организации в разрезе уровней напряжений, используемых для ценообразования;</w:t>
      </w:r>
    </w:p>
    <w:p w:rsidR="002B133D" w:rsidRDefault="002B133D" w:rsidP="002B133D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898">
        <w:rPr>
          <w:rFonts w:ascii="Times New Roman" w:hAnsi="Times New Roman" w:cs="Times New Roman"/>
          <w:sz w:val="24"/>
          <w:szCs w:val="24"/>
        </w:rPr>
        <w:t>о потерях электроэнергии в сетях сетевой организации в абсолютном и относительном выражении по уровням напряжения, использ</w:t>
      </w:r>
      <w:r>
        <w:rPr>
          <w:rFonts w:ascii="Times New Roman" w:hAnsi="Times New Roman" w:cs="Times New Roman"/>
          <w:sz w:val="24"/>
          <w:szCs w:val="24"/>
        </w:rPr>
        <w:t>уемым для целей ценообразования</w:t>
      </w:r>
    </w:p>
    <w:p w:rsidR="002B133D" w:rsidRPr="004B7898" w:rsidRDefault="002B133D" w:rsidP="002B133D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560"/>
        <w:gridCol w:w="1417"/>
        <w:gridCol w:w="1274"/>
        <w:gridCol w:w="1415"/>
        <w:gridCol w:w="1444"/>
      </w:tblGrid>
      <w:tr w:rsidR="002B133D" w:rsidRPr="004B7898" w:rsidTr="007E76E1">
        <w:tc>
          <w:tcPr>
            <w:tcW w:w="1523" w:type="pct"/>
            <w:vMerge w:val="restar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кВт‧ч</w:t>
            </w:r>
            <w:proofErr w:type="spellEnd"/>
          </w:p>
        </w:tc>
        <w:tc>
          <w:tcPr>
            <w:tcW w:w="2714" w:type="pct"/>
            <w:gridSpan w:val="4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уровням напряжения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кВт‧ч</w:t>
            </w:r>
            <w:proofErr w:type="spellEnd"/>
          </w:p>
        </w:tc>
      </w:tr>
      <w:tr w:rsidR="002B133D" w:rsidRPr="004B7898" w:rsidTr="007E76E1">
        <w:tc>
          <w:tcPr>
            <w:tcW w:w="1523" w:type="pct"/>
            <w:vMerge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623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692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706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сеть из других организаций (сальдированное)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740 648,8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406 998,1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206 265,0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127 385,7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сеть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уровней напряжения (трансформация)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865,2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568 491,2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243 817,2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402 952,0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865,2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398 086,8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173 157,1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170 404,4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752,7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241 064,5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1 241 064,5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сети</w:t>
            </w: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607 366,3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408 539,8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158 181,8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потребителям ГП, ЭСО, ЭСК 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601 824,0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403 113,1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158 066,2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смежным сетевым организациям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5 542,3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5 426,7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Отпуск в сеть других уровней напряжения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817 173,6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402 952,0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173 157,1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241 064,5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нужды организации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863,4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858,3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Переданная по договорам оказания услуг электроэнергия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607 366,3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3 909,6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36 735,1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408 539,8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158 181,8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абсолютном выражении</w:t>
            </w:r>
          </w:p>
        </w:tc>
        <w:tc>
          <w:tcPr>
            <w:tcW w:w="76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126 421,7</w:t>
            </w:r>
          </w:p>
        </w:tc>
        <w:tc>
          <w:tcPr>
            <w:tcW w:w="69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623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238,0</w:t>
            </w:r>
          </w:p>
        </w:tc>
        <w:tc>
          <w:tcPr>
            <w:tcW w:w="692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46 267,5</w:t>
            </w:r>
          </w:p>
        </w:tc>
        <w:tc>
          <w:tcPr>
            <w:tcW w:w="706" w:type="pct"/>
            <w:vAlign w:val="center"/>
          </w:tcPr>
          <w:p w:rsidR="002B133D" w:rsidRPr="00261DF8" w:rsidRDefault="002B133D" w:rsidP="007E76E1">
            <w:pPr>
              <w:pStyle w:val="a3"/>
              <w:tabs>
                <w:tab w:val="left" w:pos="15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78 779,8</w:t>
            </w:r>
          </w:p>
        </w:tc>
      </w:tr>
      <w:tr w:rsidR="002B133D" w:rsidRPr="004B7898" w:rsidTr="007E76E1">
        <w:tc>
          <w:tcPr>
            <w:tcW w:w="1523" w:type="pct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98">
              <w:rPr>
                <w:rFonts w:ascii="Times New Roman" w:hAnsi="Times New Roman" w:cs="Times New Roman"/>
                <w:sz w:val="24"/>
                <w:szCs w:val="24"/>
              </w:rPr>
              <w:t>Потери в относительном выражении</w:t>
            </w:r>
          </w:p>
        </w:tc>
        <w:tc>
          <w:tcPr>
            <w:tcW w:w="763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7,26%</w:t>
            </w:r>
          </w:p>
        </w:tc>
        <w:tc>
          <w:tcPr>
            <w:tcW w:w="693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623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0,59%</w:t>
            </w:r>
          </w:p>
        </w:tc>
        <w:tc>
          <w:tcPr>
            <w:tcW w:w="692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2,73%</w:t>
            </w:r>
          </w:p>
        </w:tc>
        <w:tc>
          <w:tcPr>
            <w:tcW w:w="706" w:type="pct"/>
            <w:vAlign w:val="center"/>
          </w:tcPr>
          <w:p w:rsidR="002B133D" w:rsidRPr="004B7898" w:rsidRDefault="002B133D" w:rsidP="007E76E1">
            <w:pPr>
              <w:pStyle w:val="a3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6,33%</w:t>
            </w:r>
          </w:p>
        </w:tc>
      </w:tr>
    </w:tbl>
    <w:p w:rsidR="002B133D" w:rsidRPr="00833067" w:rsidRDefault="002B133D" w:rsidP="002B133D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B133D" w:rsidRPr="00833067" w:rsidRDefault="002B133D" w:rsidP="00833067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B133D" w:rsidRPr="00833067" w:rsidSect="00833067">
      <w:pgSz w:w="11906" w:h="16838"/>
      <w:pgMar w:top="238" w:right="68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89"/>
    <w:multiLevelType w:val="hybridMultilevel"/>
    <w:tmpl w:val="629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2AE"/>
    <w:multiLevelType w:val="hybridMultilevel"/>
    <w:tmpl w:val="C47A1D02"/>
    <w:lvl w:ilvl="0" w:tplc="CE3A43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" w15:restartNumberingAfterBreak="0">
    <w:nsid w:val="3A65706E"/>
    <w:multiLevelType w:val="hybridMultilevel"/>
    <w:tmpl w:val="7C5E7F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EF20693"/>
    <w:multiLevelType w:val="hybridMultilevel"/>
    <w:tmpl w:val="3970FE50"/>
    <w:lvl w:ilvl="0" w:tplc="F880F338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7A71832"/>
    <w:multiLevelType w:val="hybridMultilevel"/>
    <w:tmpl w:val="EBACA54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0"/>
    <w:rsid w:val="00010C44"/>
    <w:rsid w:val="000123E6"/>
    <w:rsid w:val="000939F6"/>
    <w:rsid w:val="000A04C6"/>
    <w:rsid w:val="000D7CC9"/>
    <w:rsid w:val="000F2730"/>
    <w:rsid w:val="00121A4B"/>
    <w:rsid w:val="00145C6F"/>
    <w:rsid w:val="001A03A6"/>
    <w:rsid w:val="001C5DB7"/>
    <w:rsid w:val="001C6C92"/>
    <w:rsid w:val="001F579A"/>
    <w:rsid w:val="00226387"/>
    <w:rsid w:val="00261DF8"/>
    <w:rsid w:val="002A5875"/>
    <w:rsid w:val="002B133D"/>
    <w:rsid w:val="00311116"/>
    <w:rsid w:val="00365C39"/>
    <w:rsid w:val="00386158"/>
    <w:rsid w:val="00407E86"/>
    <w:rsid w:val="0047426B"/>
    <w:rsid w:val="0047640A"/>
    <w:rsid w:val="004A27CB"/>
    <w:rsid w:val="004A6C1F"/>
    <w:rsid w:val="004B59FE"/>
    <w:rsid w:val="004B7898"/>
    <w:rsid w:val="005713A0"/>
    <w:rsid w:val="005818B7"/>
    <w:rsid w:val="005C46C2"/>
    <w:rsid w:val="005E4397"/>
    <w:rsid w:val="00622C3B"/>
    <w:rsid w:val="00652D26"/>
    <w:rsid w:val="006579AA"/>
    <w:rsid w:val="00691C3D"/>
    <w:rsid w:val="006B2265"/>
    <w:rsid w:val="006B35D0"/>
    <w:rsid w:val="006C2F39"/>
    <w:rsid w:val="006D49F7"/>
    <w:rsid w:val="006E1CCC"/>
    <w:rsid w:val="007859A9"/>
    <w:rsid w:val="007C265C"/>
    <w:rsid w:val="007E3CC9"/>
    <w:rsid w:val="00833067"/>
    <w:rsid w:val="008B3E71"/>
    <w:rsid w:val="008E1C85"/>
    <w:rsid w:val="008F6BCC"/>
    <w:rsid w:val="0093656A"/>
    <w:rsid w:val="0095447B"/>
    <w:rsid w:val="009578CE"/>
    <w:rsid w:val="00960A08"/>
    <w:rsid w:val="00981D24"/>
    <w:rsid w:val="009B25D6"/>
    <w:rsid w:val="009C014C"/>
    <w:rsid w:val="009D621E"/>
    <w:rsid w:val="00A019CD"/>
    <w:rsid w:val="00A16153"/>
    <w:rsid w:val="00A64D49"/>
    <w:rsid w:val="00A7193D"/>
    <w:rsid w:val="00AC1DB3"/>
    <w:rsid w:val="00AE7F16"/>
    <w:rsid w:val="00AF5C98"/>
    <w:rsid w:val="00BA0339"/>
    <w:rsid w:val="00BB450F"/>
    <w:rsid w:val="00BC4CCF"/>
    <w:rsid w:val="00BE28D6"/>
    <w:rsid w:val="00C11C78"/>
    <w:rsid w:val="00C1368B"/>
    <w:rsid w:val="00C30702"/>
    <w:rsid w:val="00C36911"/>
    <w:rsid w:val="00C6310F"/>
    <w:rsid w:val="00C9632E"/>
    <w:rsid w:val="00CD7D63"/>
    <w:rsid w:val="00CE3872"/>
    <w:rsid w:val="00CE3BF9"/>
    <w:rsid w:val="00D23F15"/>
    <w:rsid w:val="00D60F96"/>
    <w:rsid w:val="00DA235B"/>
    <w:rsid w:val="00DB6E3A"/>
    <w:rsid w:val="00DD5C12"/>
    <w:rsid w:val="00E50EE0"/>
    <w:rsid w:val="00F1253B"/>
    <w:rsid w:val="00F20AB6"/>
    <w:rsid w:val="00F24468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03ED"/>
  <w15:docId w15:val="{BAD53345-9561-47AF-98D3-113B8CA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F6"/>
    <w:pPr>
      <w:ind w:left="720"/>
      <w:contextualSpacing/>
    </w:pPr>
  </w:style>
  <w:style w:type="table" w:styleId="a4">
    <w:name w:val="Table Grid"/>
    <w:basedOn w:val="a1"/>
    <w:uiPriority w:val="59"/>
    <w:rsid w:val="00A7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reg_kontora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Таран</dc:creator>
  <cp:keywords/>
  <dc:description/>
  <cp:lastModifiedBy>Мухаметжанов Бекжан Махмутович</cp:lastModifiedBy>
  <cp:revision>32</cp:revision>
  <cp:lastPrinted>2023-03-29T06:05:00Z</cp:lastPrinted>
  <dcterms:created xsi:type="dcterms:W3CDTF">2018-02-27T06:42:00Z</dcterms:created>
  <dcterms:modified xsi:type="dcterms:W3CDTF">2023-03-29T06:05:00Z</dcterms:modified>
</cp:coreProperties>
</file>