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A01" w:rsidRDefault="00DE7A01" w:rsidP="00DE7A01">
      <w:pPr>
        <w:keepNext/>
        <w:spacing w:after="0" w:line="240" w:lineRule="auto"/>
        <w:ind w:firstLine="709"/>
        <w:jc w:val="center"/>
        <w:rPr>
          <w:rFonts w:ascii="Times New Roman" w:eastAsia="Times New Roman" w:hAnsi="Times New Roman" w:cs="Times New Roman"/>
          <w:b/>
          <w:sz w:val="24"/>
          <w:szCs w:val="24"/>
          <w:lang w:eastAsia="ru-RU"/>
        </w:rPr>
      </w:pPr>
    </w:p>
    <w:p w:rsidR="00DE7A01" w:rsidRPr="00C81639" w:rsidRDefault="00DE7A01" w:rsidP="00DE7A01">
      <w:pPr>
        <w:keepNext/>
        <w:spacing w:after="0" w:line="240" w:lineRule="auto"/>
        <w:ind w:firstLine="709"/>
        <w:jc w:val="center"/>
        <w:rPr>
          <w:rFonts w:ascii="Times New Roman" w:eastAsia="Times New Roman" w:hAnsi="Times New Roman" w:cs="Times New Roman"/>
          <w:b/>
          <w:sz w:val="24"/>
          <w:szCs w:val="24"/>
          <w:lang w:eastAsia="ru-RU"/>
        </w:rPr>
      </w:pPr>
      <w:r w:rsidRPr="00C81639">
        <w:rPr>
          <w:rFonts w:ascii="Times New Roman" w:eastAsia="Times New Roman" w:hAnsi="Times New Roman" w:cs="Times New Roman"/>
          <w:b/>
          <w:sz w:val="24"/>
          <w:szCs w:val="24"/>
          <w:lang w:eastAsia="ru-RU"/>
        </w:rPr>
        <w:t>ДОГОВОР №_______/</w:t>
      </w:r>
      <w:r w:rsidRPr="00C81639">
        <w:rPr>
          <w:rFonts w:ascii="Times New Roman" w:eastAsia="Times New Roman" w:hAnsi="Times New Roman" w:cs="Times New Roman"/>
          <w:sz w:val="24"/>
          <w:szCs w:val="24"/>
          <w:lang w:eastAsia="ru-RU"/>
        </w:rPr>
        <w:t>____</w:t>
      </w:r>
    </w:p>
    <w:p w:rsidR="00DE7A01" w:rsidRPr="00C81639" w:rsidRDefault="00DE7A01" w:rsidP="00DE7A01">
      <w:pPr>
        <w:keepNext/>
        <w:spacing w:after="0" w:line="240" w:lineRule="auto"/>
        <w:ind w:firstLine="709"/>
        <w:jc w:val="center"/>
        <w:rPr>
          <w:rFonts w:ascii="Times New Roman" w:eastAsia="Times New Roman" w:hAnsi="Times New Roman" w:cs="Times New Roman"/>
          <w:b/>
          <w:sz w:val="24"/>
          <w:szCs w:val="24"/>
          <w:lang w:eastAsia="ru-RU"/>
        </w:rPr>
      </w:pPr>
      <w:r w:rsidRPr="00C81639">
        <w:rPr>
          <w:rFonts w:ascii="Times New Roman" w:eastAsia="Times New Roman" w:hAnsi="Times New Roman" w:cs="Times New Roman"/>
          <w:b/>
          <w:sz w:val="24"/>
          <w:szCs w:val="24"/>
          <w:lang w:eastAsia="ru-RU"/>
        </w:rPr>
        <w:t>ОБ ОСУЩЕСТВЛЕНИИ ТЕХНОЛОГИЧЕСКОГО ПРИСОЕДИНЕНИЯ</w:t>
      </w:r>
    </w:p>
    <w:p w:rsidR="002B738E" w:rsidRPr="002B738E" w:rsidRDefault="002B738E" w:rsidP="002B73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2B738E">
        <w:rPr>
          <w:rFonts w:ascii="Times New Roman" w:eastAsiaTheme="minorEastAsia" w:hAnsi="Times New Roman" w:cs="Times New Roman"/>
          <w:sz w:val="24"/>
          <w:szCs w:val="24"/>
          <w:lang w:eastAsia="ru-RU"/>
        </w:rPr>
        <w:t>г. Барнаул</w:t>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r>
      <w:r w:rsidRPr="002B738E">
        <w:rPr>
          <w:rFonts w:ascii="Times New Roman" w:eastAsiaTheme="minorEastAsia" w:hAnsi="Times New Roman" w:cs="Times New Roman"/>
          <w:sz w:val="24"/>
          <w:szCs w:val="24"/>
          <w:lang w:eastAsia="ru-RU"/>
        </w:rPr>
        <w:tab/>
        <w:t xml:space="preserve">     "__" ______ 202_ г.</w:t>
      </w:r>
    </w:p>
    <w:p w:rsidR="002B738E" w:rsidRPr="002B738E" w:rsidRDefault="002B738E" w:rsidP="002B738E">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2B738E" w:rsidRPr="002B738E" w:rsidRDefault="002B738E" w:rsidP="002B738E">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2B738E">
        <w:rPr>
          <w:rFonts w:ascii="Times New Roman" w:eastAsiaTheme="minorEastAsia" w:hAnsi="Times New Roman" w:cs="Times New Roman"/>
          <w:sz w:val="24"/>
          <w:szCs w:val="24"/>
          <w:lang w:eastAsia="ru-RU"/>
        </w:rPr>
        <w:t>Акционерное общество «Сетевая компания Алтайкрайэнерго», именуемое в дальнейшем сетевой организацией, в лице ________________________________________, действующего на основании доверенности № ___ от __________ г., с одной стороны с одной стороны, и ________________, проживающий (</w:t>
      </w:r>
      <w:proofErr w:type="spellStart"/>
      <w:r w:rsidRPr="002B738E">
        <w:rPr>
          <w:rFonts w:ascii="Times New Roman" w:eastAsiaTheme="minorEastAsia" w:hAnsi="Times New Roman" w:cs="Times New Roman"/>
          <w:sz w:val="24"/>
          <w:szCs w:val="24"/>
          <w:lang w:eastAsia="ru-RU"/>
        </w:rPr>
        <w:t>ая</w:t>
      </w:r>
      <w:proofErr w:type="spellEnd"/>
      <w:r w:rsidRPr="002B738E">
        <w:rPr>
          <w:rFonts w:ascii="Times New Roman" w:eastAsiaTheme="minorEastAsia" w:hAnsi="Times New Roman" w:cs="Times New Roman"/>
          <w:sz w:val="24"/>
          <w:szCs w:val="24"/>
          <w:lang w:eastAsia="ru-RU"/>
        </w:rPr>
        <w:t>) по адресу: ___________________, паспорт ____ № _______, выдан ____________________, ОГРНИП _____________, именуемое в дальнейшем Заявителем, с другой стороны, вместе именуемые Сторонами, заключили настоящий договор о нижеследующем:</w:t>
      </w:r>
    </w:p>
    <w:p w:rsidR="002B738E" w:rsidRPr="002B738E" w:rsidRDefault="002B738E" w:rsidP="002B73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I. Предмет договора</w:t>
      </w:r>
    </w:p>
    <w:p w:rsidR="002B738E" w:rsidRPr="002B738E" w:rsidRDefault="002B738E" w:rsidP="002B73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spacing w:after="0" w:line="240" w:lineRule="auto"/>
        <w:ind w:firstLine="709"/>
        <w:contextualSpacing/>
        <w:jc w:val="both"/>
        <w:rPr>
          <w:rFonts w:ascii="Times New Roman" w:eastAsiaTheme="minorEastAsia" w:hAnsi="Times New Roman" w:cs="Times New Roman"/>
          <w:sz w:val="24"/>
          <w:szCs w:val="24"/>
          <w:lang w:eastAsia="ru-RU"/>
        </w:rPr>
      </w:pPr>
      <w:r w:rsidRPr="002B738E">
        <w:rPr>
          <w:rFonts w:ascii="Times New Roman" w:eastAsiaTheme="minorEastAsia" w:hAnsi="Times New Roman" w:cs="Times New Roman"/>
          <w:sz w:val="24"/>
          <w:szCs w:val="24"/>
          <w:lang w:eastAsia="ru-RU"/>
        </w:rPr>
        <w:t>1.1. 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-технологическое присоединение) _______________(наименование энергопринимающих устройств)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2B738E" w:rsidRPr="002B738E" w:rsidRDefault="002B738E" w:rsidP="002B738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 (кВт);</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категория надежности _______;</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________ </w:t>
      </w:r>
      <w:r w:rsidRPr="002B738E">
        <w:rPr>
          <w:rFonts w:ascii="Times New Roman" w:eastAsia="Times New Roman" w:hAnsi="Times New Roman" w:cs="Times New Roman"/>
          <w:color w:val="000000" w:themeColor="text1"/>
          <w:sz w:val="24"/>
          <w:szCs w:val="24"/>
          <w:lang w:eastAsia="ru-RU"/>
        </w:rPr>
        <w:t>кВт &lt;1&gt;.</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2B738E" w:rsidRPr="002B738E" w:rsidRDefault="002B738E" w:rsidP="002B738E">
      <w:pPr>
        <w:widowControl w:val="0"/>
        <w:autoSpaceDE w:val="0"/>
        <w:autoSpaceDN w:val="0"/>
        <w:adjustRightInd w:val="0"/>
        <w:spacing w:before="200" w:after="0" w:line="240" w:lineRule="auto"/>
        <w:ind w:firstLine="72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1.2. Технологическое присоединение необходимо для электроснабжения _________, (наименование объектов заявителя) расположенных (которые будут </w:t>
      </w:r>
      <w:proofErr w:type="gramStart"/>
      <w:r w:rsidRPr="002B738E">
        <w:rPr>
          <w:rFonts w:ascii="Times New Roman" w:eastAsia="Times New Roman" w:hAnsi="Times New Roman" w:cs="Times New Roman"/>
          <w:sz w:val="24"/>
          <w:szCs w:val="24"/>
          <w:lang w:eastAsia="ru-RU"/>
        </w:rPr>
        <w:t>располагаться)_</w:t>
      </w:r>
      <w:proofErr w:type="gramEnd"/>
      <w:r w:rsidRPr="002B738E">
        <w:rPr>
          <w:rFonts w:ascii="Times New Roman" w:eastAsia="Times New Roman" w:hAnsi="Times New Roman" w:cs="Times New Roman"/>
          <w:sz w:val="24"/>
          <w:szCs w:val="24"/>
          <w:lang w:eastAsia="ru-RU"/>
        </w:rPr>
        <w:t>_____. (место нахождения объектов заявителя)</w:t>
      </w:r>
    </w:p>
    <w:p w:rsidR="002B738E" w:rsidRPr="002B738E" w:rsidRDefault="002B738E" w:rsidP="002B738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1.3.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w:t>
      </w:r>
      <w:r w:rsidRPr="002B738E">
        <w:rPr>
          <w:rFonts w:ascii="Times New Roman" w:eastAsia="Times New Roman" w:hAnsi="Times New Roman" w:cs="Times New Roman"/>
          <w:color w:val="000000" w:themeColor="text1"/>
          <w:sz w:val="24"/>
          <w:szCs w:val="24"/>
          <w:lang w:eastAsia="ru-RU"/>
        </w:rPr>
        <w:t xml:space="preserve">метров &lt;2&gt; от </w:t>
      </w:r>
      <w:r w:rsidRPr="002B738E">
        <w:rPr>
          <w:rFonts w:ascii="Times New Roman" w:eastAsia="Times New Roman" w:hAnsi="Times New Roman" w:cs="Times New Roman"/>
          <w:sz w:val="24"/>
          <w:szCs w:val="24"/>
          <w:lang w:eastAsia="ru-RU"/>
        </w:rPr>
        <w:t>границы участка заявителя, на котором располагаются (будут располагаться) присоединяемые объекты заявителя.</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1.4. </w:t>
      </w:r>
      <w:r w:rsidRPr="002B738E">
        <w:rPr>
          <w:rFonts w:ascii="Times New Roman" w:eastAsia="Times New Roman" w:hAnsi="Times New Roman" w:cs="Times New Roman"/>
          <w:color w:val="000000" w:themeColor="text1"/>
          <w:sz w:val="24"/>
          <w:szCs w:val="24"/>
          <w:lang w:eastAsia="ru-RU"/>
        </w:rPr>
        <w:t xml:space="preserve">Технические условия </w:t>
      </w:r>
      <w:r w:rsidRPr="002B738E">
        <w:rPr>
          <w:rFonts w:ascii="Times New Roman" w:eastAsia="Times New Roman" w:hAnsi="Times New Roman" w:cs="Times New Roman"/>
          <w:sz w:val="24"/>
          <w:szCs w:val="24"/>
          <w:lang w:eastAsia="ru-RU"/>
        </w:rPr>
        <w:t>являются неотъемлемой частью настоящего договора и приведены в приложении. Срок действия технических условий составляет _______ год (года</w:t>
      </w:r>
      <w:r w:rsidRPr="002B738E">
        <w:rPr>
          <w:rFonts w:ascii="Times New Roman" w:eastAsia="Times New Roman" w:hAnsi="Times New Roman" w:cs="Times New Roman"/>
          <w:color w:val="000000" w:themeColor="text1"/>
          <w:sz w:val="24"/>
          <w:szCs w:val="24"/>
          <w:lang w:eastAsia="ru-RU"/>
        </w:rPr>
        <w:t xml:space="preserve">) &lt;3&gt; со </w:t>
      </w:r>
      <w:r w:rsidRPr="002B738E">
        <w:rPr>
          <w:rFonts w:ascii="Times New Roman" w:eastAsia="Times New Roman" w:hAnsi="Times New Roman" w:cs="Times New Roman"/>
          <w:sz w:val="24"/>
          <w:szCs w:val="24"/>
          <w:lang w:eastAsia="ru-RU"/>
        </w:rPr>
        <w:t>дня заключения настоящего договора.</w:t>
      </w:r>
    </w:p>
    <w:p w:rsidR="002B738E" w:rsidRPr="002B738E" w:rsidRDefault="002B738E" w:rsidP="002B738E">
      <w:pPr>
        <w:widowControl w:val="0"/>
        <w:autoSpaceDE w:val="0"/>
        <w:autoSpaceDN w:val="0"/>
        <w:adjustRightInd w:val="0"/>
        <w:spacing w:before="200" w:after="0" w:line="240" w:lineRule="auto"/>
        <w:ind w:firstLine="720"/>
        <w:contextualSpacing/>
        <w:jc w:val="both"/>
        <w:rPr>
          <w:rFonts w:ascii="Times New Roman" w:eastAsia="Times New Roman" w:hAnsi="Times New Roman" w:cs="Times New Roman"/>
          <w:sz w:val="24"/>
          <w:szCs w:val="24"/>
          <w:lang w:eastAsia="ru-RU"/>
        </w:rPr>
      </w:pPr>
      <w:bookmarkStart w:id="0" w:name="P61"/>
      <w:bookmarkEnd w:id="0"/>
      <w:r w:rsidRPr="002B738E">
        <w:rPr>
          <w:rFonts w:ascii="Times New Roman" w:eastAsia="Times New Roman" w:hAnsi="Times New Roman" w:cs="Times New Roman"/>
          <w:sz w:val="24"/>
          <w:szCs w:val="24"/>
          <w:lang w:eastAsia="ru-RU"/>
        </w:rPr>
        <w:t xml:space="preserve">1.5. Срок выполнения мероприятий по технологическому присоединению составляет _____ </w:t>
      </w:r>
      <w:r w:rsidRPr="002B738E">
        <w:rPr>
          <w:rFonts w:ascii="Times New Roman" w:eastAsia="Times New Roman" w:hAnsi="Times New Roman" w:cs="Times New Roman"/>
          <w:color w:val="000000" w:themeColor="text1"/>
          <w:sz w:val="24"/>
          <w:szCs w:val="24"/>
          <w:lang w:eastAsia="ru-RU"/>
        </w:rPr>
        <w:t>&lt;4&gt;</w:t>
      </w:r>
      <w:r w:rsidRPr="002B738E">
        <w:rPr>
          <w:rFonts w:ascii="Times New Roman" w:eastAsia="Times New Roman" w:hAnsi="Times New Roman" w:cs="Times New Roman"/>
          <w:sz w:val="24"/>
          <w:szCs w:val="24"/>
          <w:lang w:eastAsia="ru-RU"/>
        </w:rPr>
        <w:t xml:space="preserve"> со дня заключения настоящего договора.</w:t>
      </w: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II. Обязанности Сторон</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2.1. Сетевая организация обязуется:</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w:t>
      </w:r>
      <w:r w:rsidRPr="002B738E">
        <w:rPr>
          <w:rFonts w:ascii="Times New Roman" w:eastAsia="Times New Roman" w:hAnsi="Times New Roman" w:cs="Times New Roman"/>
          <w:sz w:val="24"/>
          <w:szCs w:val="24"/>
          <w:lang w:eastAsia="ru-RU"/>
        </w:rPr>
        <w:lastRenderedPageBreak/>
        <w:t>присоединяемые энергопринимающие устройства заявителя, указанные в технических условиях;</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bookmarkStart w:id="1" w:name="P67"/>
      <w:bookmarkEnd w:id="1"/>
      <w:r w:rsidRPr="002B738E">
        <w:rPr>
          <w:rFonts w:ascii="Times New Roman" w:eastAsia="Times New Roman" w:hAnsi="Times New Roman" w:cs="Times New Roman"/>
          <w:sz w:val="24"/>
          <w:szCs w:val="24"/>
          <w:lang w:eastAsia="ru-RU"/>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 xml:space="preserve"> и ниже);</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color w:val="000000" w:themeColor="text1"/>
          <w:sz w:val="24"/>
          <w:szCs w:val="24"/>
          <w:lang w:eastAsia="ru-RU"/>
        </w:rPr>
        <w:t>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w:t>
      </w:r>
      <w:r w:rsidRPr="002B738E">
        <w:rPr>
          <w:rFonts w:ascii="Times New Roman" w:eastAsia="Times New Roman" w:hAnsi="Times New Roman" w:cs="Times New Roman"/>
          <w:sz w:val="24"/>
          <w:szCs w:val="24"/>
          <w:lang w:eastAsia="ru-RU"/>
        </w:rPr>
        <w:t xml:space="preserve">,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 xml:space="preserve"> и ниже).</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2.2. В случае осуществления технологического присоединения энергопринимающих устройств на уровне напряжения 0,4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2.3.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2.4. Заявитель обязуется:</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выше 0,4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надлежащим образом исполнять указанные в </w:t>
      </w:r>
      <w:r w:rsidRPr="002B738E">
        <w:rPr>
          <w:rFonts w:ascii="Times New Roman" w:eastAsia="Times New Roman" w:hAnsi="Times New Roman" w:cs="Times New Roman"/>
          <w:color w:val="000000" w:themeColor="text1"/>
          <w:sz w:val="24"/>
          <w:szCs w:val="24"/>
          <w:lang w:eastAsia="ru-RU"/>
        </w:rPr>
        <w:t xml:space="preserve">разделе III </w:t>
      </w:r>
      <w:r w:rsidRPr="002B738E">
        <w:rPr>
          <w:rFonts w:ascii="Times New Roman" w:eastAsia="Times New Roman" w:hAnsi="Times New Roman" w:cs="Times New Roman"/>
          <w:sz w:val="24"/>
          <w:szCs w:val="24"/>
          <w:lang w:eastAsia="ru-RU"/>
        </w:rPr>
        <w:t>настоящего договора обязательства по оплате расходов на технологическое присоединение;</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2.5.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b/>
          <w:sz w:val="24"/>
          <w:szCs w:val="24"/>
          <w:lang w:eastAsia="ru-RU"/>
        </w:rPr>
      </w:pPr>
      <w:bookmarkStart w:id="2" w:name="P80"/>
      <w:bookmarkEnd w:id="2"/>
      <w:r w:rsidRPr="002B738E">
        <w:rPr>
          <w:rFonts w:ascii="Times New Roman" w:eastAsia="Times New Roman" w:hAnsi="Times New Roman" w:cs="Times New Roman"/>
          <w:b/>
          <w:sz w:val="24"/>
          <w:szCs w:val="24"/>
          <w:lang w:eastAsia="ru-RU"/>
        </w:rPr>
        <w:t>III. Плата за технологическое присоединение</w:t>
      </w:r>
    </w:p>
    <w:p w:rsidR="002B738E" w:rsidRPr="002B738E" w:rsidRDefault="002B738E" w:rsidP="002B738E">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и порядок расчетов</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b/>
          <w:sz w:val="24"/>
          <w:szCs w:val="24"/>
          <w:lang w:eastAsia="ru-RU"/>
        </w:rPr>
      </w:pPr>
    </w:p>
    <w:p w:rsidR="002B738E" w:rsidRPr="002B738E" w:rsidRDefault="002B738E" w:rsidP="002B738E">
      <w:pPr>
        <w:widowControl w:val="0"/>
        <w:autoSpaceDE w:val="0"/>
        <w:autoSpaceDN w:val="0"/>
        <w:spacing w:after="0" w:line="240" w:lineRule="auto"/>
        <w:contextualSpacing/>
        <w:jc w:val="both"/>
        <w:rPr>
          <w:rFonts w:ascii="Times New Roman" w:eastAsiaTheme="minorEastAsia" w:hAnsi="Times New Roman" w:cs="Times New Roman"/>
          <w:sz w:val="24"/>
          <w:szCs w:val="24"/>
          <w:lang w:eastAsia="ru-RU"/>
        </w:rPr>
      </w:pPr>
      <w:r w:rsidRPr="002B738E">
        <w:rPr>
          <w:rFonts w:ascii="Times New Roman" w:eastAsiaTheme="minorEastAsia" w:hAnsi="Times New Roman" w:cs="Times New Roman"/>
          <w:sz w:val="24"/>
          <w:szCs w:val="24"/>
          <w:lang w:eastAsia="ru-RU"/>
        </w:rPr>
        <w:t xml:space="preserve">3.1. Размер платы за временное технологическое присоединение, выполняемое Сетевой компанией по настоящему Договору, определяется в соответствии с Решением Управления Алтайского края по государственному регулированию цен и тарифов № _______________ и составляет: _______________________________ руб. __ коп. в том числе НДС 20% в сумме ____________ руб. __ </w:t>
      </w:r>
      <w:proofErr w:type="gramStart"/>
      <w:r w:rsidRPr="002B738E">
        <w:rPr>
          <w:rFonts w:ascii="Times New Roman" w:eastAsiaTheme="minorEastAsia" w:hAnsi="Times New Roman" w:cs="Times New Roman"/>
          <w:sz w:val="24"/>
          <w:szCs w:val="24"/>
          <w:lang w:eastAsia="ru-RU"/>
        </w:rPr>
        <w:t>коп..</w:t>
      </w:r>
      <w:proofErr w:type="gramEnd"/>
    </w:p>
    <w:p w:rsidR="002B738E" w:rsidRPr="002B738E" w:rsidRDefault="002B738E" w:rsidP="002B738E">
      <w:pPr>
        <w:widowControl w:val="0"/>
        <w:autoSpaceDE w:val="0"/>
        <w:autoSpaceDN w:val="0"/>
        <w:spacing w:after="0" w:line="240" w:lineRule="auto"/>
        <w:contextualSpacing/>
        <w:jc w:val="both"/>
        <w:rPr>
          <w:rFonts w:ascii="Times New Roman" w:eastAsiaTheme="minorEastAsia" w:hAnsi="Times New Roman" w:cs="Times New Roman"/>
          <w:sz w:val="24"/>
          <w:szCs w:val="24"/>
          <w:lang w:eastAsia="ru-RU"/>
        </w:rPr>
      </w:pPr>
      <w:r w:rsidRPr="002B738E">
        <w:rPr>
          <w:rFonts w:ascii="Times New Roman" w:eastAsiaTheme="minorEastAsia" w:hAnsi="Times New Roman" w:cs="Times New Roman"/>
          <w:sz w:val="24"/>
          <w:szCs w:val="24"/>
          <w:lang w:eastAsia="ru-RU"/>
        </w:rPr>
        <w:t>3.2. Внесение платы за технологическое присоединение осуществляется заявителем в следующем порядке:</w:t>
      </w:r>
    </w:p>
    <w:p w:rsidR="00DE7A01" w:rsidRPr="006376FE" w:rsidRDefault="00DE7A01" w:rsidP="00DE7A01">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6376FE">
        <w:rPr>
          <w:rFonts w:ascii="Times New Roman" w:eastAsia="Times New Roman" w:hAnsi="Times New Roman" w:cs="Times New Roman"/>
          <w:sz w:val="24"/>
          <w:szCs w:val="24"/>
          <w:lang w:eastAsia="ru-RU"/>
        </w:rPr>
        <w:t xml:space="preserve">- 10 % платы за технологическое присоединение в </w:t>
      </w:r>
      <w:proofErr w:type="gramStart"/>
      <w:r w:rsidRPr="006376FE">
        <w:rPr>
          <w:rFonts w:ascii="Times New Roman" w:eastAsia="Times New Roman" w:hAnsi="Times New Roman" w:cs="Times New Roman"/>
          <w:sz w:val="24"/>
          <w:szCs w:val="24"/>
          <w:lang w:eastAsia="ru-RU"/>
        </w:rPr>
        <w:t>размере  (</w:t>
      </w:r>
      <w:proofErr w:type="gramEnd"/>
      <w:r w:rsidRPr="006376FE">
        <w:rPr>
          <w:rFonts w:ascii="Times New Roman" w:eastAsia="Times New Roman" w:hAnsi="Times New Roman" w:cs="Times New Roman"/>
          <w:sz w:val="24"/>
          <w:szCs w:val="24"/>
          <w:lang w:eastAsia="ru-RU"/>
        </w:rPr>
        <w:t>_____________) руб.,  коп., в том числе НДС 20% в сумме  (_________) руб.,  коп. вносятся в течение 15 дней со дня заключения договора;</w:t>
      </w:r>
    </w:p>
    <w:p w:rsidR="00DE7A01" w:rsidRPr="006376FE" w:rsidRDefault="00DE7A01" w:rsidP="00DE7A01">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6376FE">
        <w:rPr>
          <w:rFonts w:ascii="Times New Roman" w:eastAsia="Times New Roman" w:hAnsi="Times New Roman" w:cs="Times New Roman"/>
          <w:sz w:val="24"/>
          <w:szCs w:val="24"/>
          <w:lang w:eastAsia="ru-RU"/>
        </w:rPr>
        <w:t>- 30 % платы за технологическое присоединение в размере (_____________) руб.</w:t>
      </w:r>
      <w:proofErr w:type="gramStart"/>
      <w:r w:rsidRPr="006376FE">
        <w:rPr>
          <w:rFonts w:ascii="Times New Roman" w:eastAsia="Times New Roman" w:hAnsi="Times New Roman" w:cs="Times New Roman"/>
          <w:sz w:val="24"/>
          <w:szCs w:val="24"/>
          <w:lang w:eastAsia="ru-RU"/>
        </w:rPr>
        <w:t>,  коп</w:t>
      </w:r>
      <w:proofErr w:type="gramEnd"/>
      <w:r w:rsidRPr="006376FE">
        <w:rPr>
          <w:rFonts w:ascii="Times New Roman" w:eastAsia="Times New Roman" w:hAnsi="Times New Roman" w:cs="Times New Roman"/>
          <w:sz w:val="24"/>
          <w:szCs w:val="24"/>
          <w:lang w:eastAsia="ru-RU"/>
        </w:rPr>
        <w:t>., в том числе НДС 20% в сумме  (_________) руб.,  коп. вносятся в течение 60 дней со дня заключения договора;</w:t>
      </w:r>
    </w:p>
    <w:p w:rsidR="00DE7A01" w:rsidRPr="00C81639" w:rsidRDefault="00DE7A01" w:rsidP="00DE7A01">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6376FE">
        <w:rPr>
          <w:rFonts w:ascii="Times New Roman" w:eastAsia="Times New Roman" w:hAnsi="Times New Roman" w:cs="Times New Roman"/>
          <w:sz w:val="24"/>
          <w:szCs w:val="24"/>
          <w:lang w:eastAsia="ru-RU"/>
        </w:rPr>
        <w:t>-  60 % платы за технологическое присоединение в размере (_____________) руб.</w:t>
      </w:r>
      <w:proofErr w:type="gramStart"/>
      <w:r w:rsidRPr="006376FE">
        <w:rPr>
          <w:rFonts w:ascii="Times New Roman" w:eastAsia="Times New Roman" w:hAnsi="Times New Roman" w:cs="Times New Roman"/>
          <w:sz w:val="24"/>
          <w:szCs w:val="24"/>
          <w:lang w:eastAsia="ru-RU"/>
        </w:rPr>
        <w:t>,  коп</w:t>
      </w:r>
      <w:proofErr w:type="gramEnd"/>
      <w:r w:rsidRPr="006376FE">
        <w:rPr>
          <w:rFonts w:ascii="Times New Roman" w:eastAsia="Times New Roman" w:hAnsi="Times New Roman" w:cs="Times New Roman"/>
          <w:sz w:val="24"/>
          <w:szCs w:val="24"/>
          <w:lang w:eastAsia="ru-RU"/>
        </w:rPr>
        <w:t>., в том числе НДС 20% в сумме  (_________) руб.,  коп. вносятся в течение 180 дней со дня заключения договора.</w:t>
      </w:r>
    </w:p>
    <w:p w:rsidR="002B738E" w:rsidRPr="002B738E" w:rsidRDefault="002B738E" w:rsidP="002B738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3.3.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IV. Разграничение балансовой принадлежности электрических</w:t>
      </w:r>
    </w:p>
    <w:p w:rsidR="002B738E" w:rsidRPr="002B738E" w:rsidRDefault="002B738E" w:rsidP="002B738E">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сетей и эксплуатационной ответственности Сторон</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2B738E">
        <w:rPr>
          <w:rFonts w:ascii="Times New Roman" w:eastAsia="Times New Roman" w:hAnsi="Times New Roman" w:cs="Times New Roman"/>
          <w:sz w:val="24"/>
          <w:szCs w:val="24"/>
          <w:lang w:eastAsia="ru-RU"/>
        </w:rPr>
        <w:t xml:space="preserve">4.1. Заявитель несет балансовую и эксплуатационную ответственность до точки присоединения энергопринимающих устройств заявителя </w:t>
      </w:r>
      <w:r w:rsidRPr="002B738E">
        <w:rPr>
          <w:rFonts w:ascii="Times New Roman" w:eastAsia="Times New Roman" w:hAnsi="Times New Roman" w:cs="Times New Roman"/>
          <w:color w:val="000000" w:themeColor="text1"/>
          <w:sz w:val="24"/>
          <w:szCs w:val="24"/>
          <w:lang w:eastAsia="ru-RU"/>
        </w:rPr>
        <w:t>&lt;6&gt;.</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V. Условия изменения, расторжения договора</w:t>
      </w:r>
    </w:p>
    <w:p w:rsidR="002B738E" w:rsidRPr="002B738E" w:rsidRDefault="002B738E" w:rsidP="002B738E">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и ответственность Сторон</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5.1. Настоящий договор может быть изменен по письменному соглашению Сторон или в судебном порядке.</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5.2. Договор может быть расторгнут по требованию одной из Сторон по основаниям, предусмотренным Гражданским </w:t>
      </w:r>
      <w:r w:rsidRPr="002B738E">
        <w:rPr>
          <w:rFonts w:ascii="Times New Roman" w:eastAsia="Times New Roman" w:hAnsi="Times New Roman" w:cs="Times New Roman"/>
          <w:color w:val="000000" w:themeColor="text1"/>
          <w:sz w:val="24"/>
          <w:szCs w:val="24"/>
          <w:lang w:eastAsia="ru-RU"/>
        </w:rPr>
        <w:t>кодексом</w:t>
      </w:r>
      <w:r w:rsidRPr="002B738E">
        <w:rPr>
          <w:rFonts w:ascii="Times New Roman" w:eastAsia="Times New Roman" w:hAnsi="Times New Roman" w:cs="Times New Roman"/>
          <w:sz w:val="24"/>
          <w:szCs w:val="24"/>
          <w:lang w:eastAsia="ru-RU"/>
        </w:rPr>
        <w:t xml:space="preserve"> Российской Федерации.</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5.3.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bookmarkStart w:id="3" w:name="P108"/>
      <w:bookmarkStart w:id="4" w:name="P109"/>
      <w:bookmarkEnd w:id="3"/>
      <w:bookmarkEnd w:id="4"/>
      <w:r w:rsidRPr="002B738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2B738E">
        <w:rPr>
          <w:rFonts w:ascii="Times New Roman" w:eastAsia="Times New Roman" w:hAnsi="Times New Roman" w:cs="Times New Roman"/>
          <w:sz w:val="24"/>
          <w:szCs w:val="24"/>
          <w:lang w:eastAsia="ru-RU"/>
        </w:rPr>
        <w:t>кВ</w:t>
      </w:r>
      <w:proofErr w:type="spellEnd"/>
      <w:r w:rsidRPr="002B738E">
        <w:rPr>
          <w:rFonts w:ascii="Times New Roman" w:eastAsia="Times New Roman" w:hAnsi="Times New Roman" w:cs="Times New Roman"/>
          <w:sz w:val="24"/>
          <w:szCs w:val="24"/>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r w:rsidRPr="002B738E">
        <w:rPr>
          <w:rFonts w:ascii="Times New Roman" w:eastAsia="Times New Roman" w:hAnsi="Times New Roman" w:cs="Times New Roman"/>
          <w:color w:val="000000" w:themeColor="text1"/>
          <w:sz w:val="24"/>
          <w:szCs w:val="24"/>
          <w:lang w:eastAsia="ru-RU"/>
        </w:rPr>
        <w:t xml:space="preserve">абзацем первым или вторым настоящего </w:t>
      </w:r>
      <w:r w:rsidRPr="002B738E">
        <w:rPr>
          <w:rFonts w:ascii="Times New Roman" w:eastAsia="Times New Roman" w:hAnsi="Times New Roman" w:cs="Times New Roman"/>
          <w:sz w:val="24"/>
          <w:szCs w:val="24"/>
          <w:lang w:eastAsia="ru-RU"/>
        </w:rPr>
        <w:t>пункта, в случае необоснованного уклонения либо отказа от ее уплаты.</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5.4.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5.6.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VI. Порядок разрешения споров</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6.1.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b/>
          <w:sz w:val="24"/>
          <w:szCs w:val="24"/>
          <w:lang w:eastAsia="ru-RU"/>
        </w:rPr>
      </w:pPr>
      <w:r w:rsidRPr="002B738E">
        <w:rPr>
          <w:rFonts w:ascii="Times New Roman" w:eastAsia="Times New Roman" w:hAnsi="Times New Roman" w:cs="Times New Roman"/>
          <w:b/>
          <w:sz w:val="24"/>
          <w:szCs w:val="24"/>
          <w:lang w:eastAsia="ru-RU"/>
        </w:rPr>
        <w:t>VII. Заключительные положения</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7.1. Настоящий договор считается заключенным со дня оплаты заявителем счета на оплату технологического присоединения по договору.</w:t>
      </w:r>
    </w:p>
    <w:p w:rsidR="002B738E" w:rsidRPr="002B738E" w:rsidRDefault="002B738E" w:rsidP="002B738E">
      <w:pPr>
        <w:widowControl w:val="0"/>
        <w:autoSpaceDE w:val="0"/>
        <w:autoSpaceDN w:val="0"/>
        <w:adjustRightInd w:val="0"/>
        <w:spacing w:before="200" w:after="0" w:line="240" w:lineRule="auto"/>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7.2. Настоящий договор составлен и подписан в двух экземплярах, по одному для каждой из Сторон.</w:t>
      </w:r>
    </w:p>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Реквизиты Сторон</w:t>
      </w:r>
    </w:p>
    <w:p w:rsidR="002B738E" w:rsidRPr="002B738E" w:rsidRDefault="002B738E" w:rsidP="002B738E">
      <w:pPr>
        <w:widowControl w:val="0"/>
        <w:autoSpaceDE w:val="0"/>
        <w:autoSpaceDN w:val="0"/>
        <w:adjustRightInd w:val="0"/>
        <w:spacing w:after="0" w:line="240" w:lineRule="auto"/>
        <w:ind w:firstLine="720"/>
        <w:contextualSpacing/>
        <w:jc w:val="center"/>
        <w:outlineLvl w:val="0"/>
        <w:rPr>
          <w:rFonts w:ascii="Times New Roman" w:eastAsia="Times New Roman" w:hAnsi="Times New Roman" w:cs="Times New Roman"/>
          <w:sz w:val="24"/>
          <w:szCs w:val="24"/>
          <w:lang w:eastAsia="ru-RU"/>
        </w:rPr>
      </w:pPr>
    </w:p>
    <w:tbl>
      <w:tblPr>
        <w:tblW w:w="10206" w:type="dxa"/>
        <w:tblInd w:w="-567" w:type="dxa"/>
        <w:tblLayout w:type="fixed"/>
        <w:tblLook w:val="0000" w:firstRow="0" w:lastRow="0" w:firstColumn="0" w:lastColumn="0" w:noHBand="0" w:noVBand="0"/>
      </w:tblPr>
      <w:tblGrid>
        <w:gridCol w:w="5245"/>
        <w:gridCol w:w="4961"/>
      </w:tblGrid>
      <w:tr w:rsidR="002B738E" w:rsidRPr="002B738E" w:rsidTr="00177B5F">
        <w:trPr>
          <w:trHeight w:val="4264"/>
        </w:trPr>
        <w:tc>
          <w:tcPr>
            <w:tcW w:w="5245" w:type="dxa"/>
          </w:tcPr>
          <w:tbl>
            <w:tblPr>
              <w:tblW w:w="8809" w:type="dxa"/>
              <w:tblLayout w:type="fixed"/>
              <w:tblLook w:val="04A0" w:firstRow="1" w:lastRow="0" w:firstColumn="1" w:lastColumn="0" w:noHBand="0" w:noVBand="1"/>
            </w:tblPr>
            <w:tblGrid>
              <w:gridCol w:w="5141"/>
              <w:gridCol w:w="3668"/>
            </w:tblGrid>
            <w:tr w:rsidR="002B738E" w:rsidRPr="002B738E" w:rsidTr="00177B5F">
              <w:trPr>
                <w:trHeight w:val="4416"/>
              </w:trPr>
              <w:tc>
                <w:tcPr>
                  <w:tcW w:w="5141" w:type="dxa"/>
                </w:tcPr>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r w:rsidRPr="002B738E">
                    <w:rPr>
                      <w:rFonts w:ascii="Times New Roman" w:eastAsia="Times New Roman" w:hAnsi="Times New Roman" w:cs="Times New Roman"/>
                      <w:b/>
                      <w:iCs/>
                      <w:sz w:val="24"/>
                      <w:szCs w:val="20"/>
                      <w:lang w:eastAsia="ru-RU"/>
                    </w:rPr>
                    <w:t>Сетевая организация</w:t>
                  </w:r>
                </w:p>
                <w:p w:rsidR="002B738E" w:rsidRPr="002B738E" w:rsidRDefault="002B738E" w:rsidP="002B738E">
                  <w:pPr>
                    <w:spacing w:after="0" w:line="240" w:lineRule="auto"/>
                    <w:rPr>
                      <w:rFonts w:ascii="Times New Roman" w:eastAsia="Times New Roman" w:hAnsi="Times New Roman" w:cs="Times New Roman"/>
                      <w:b/>
                      <w:iCs/>
                      <w:sz w:val="24"/>
                      <w:szCs w:val="20"/>
                      <w:lang w:eastAsia="ru-RU"/>
                    </w:rPr>
                  </w:pPr>
                  <w:r w:rsidRPr="002B738E">
                    <w:rPr>
                      <w:rFonts w:ascii="Times New Roman" w:eastAsia="Times New Roman" w:hAnsi="Times New Roman" w:cs="Times New Roman"/>
                      <w:b/>
                      <w:iCs/>
                      <w:sz w:val="24"/>
                      <w:szCs w:val="20"/>
                      <w:lang w:eastAsia="ru-RU"/>
                    </w:rPr>
                    <w:t>АО «Сетевая компания Алтайкрайэнерго»</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Юр. адрес: Российская Федерация.</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smartTag w:uri="urn:schemas-microsoft-com:office:smarttags" w:element="metricconverter">
                    <w:smartTagPr>
                      <w:attr w:name="ProductID" w:val="656002, г"/>
                    </w:smartTagPr>
                    <w:r w:rsidRPr="002B738E">
                      <w:rPr>
                        <w:rFonts w:ascii="Times New Roman" w:eastAsia="Times New Roman" w:hAnsi="Times New Roman" w:cs="Times New Roman"/>
                        <w:iCs/>
                        <w:sz w:val="24"/>
                        <w:szCs w:val="20"/>
                        <w:lang w:eastAsia="ru-RU"/>
                      </w:rPr>
                      <w:t>656002, г</w:t>
                    </w:r>
                  </w:smartTag>
                  <w:r w:rsidRPr="002B738E">
                    <w:rPr>
                      <w:rFonts w:ascii="Times New Roman" w:eastAsia="Times New Roman" w:hAnsi="Times New Roman" w:cs="Times New Roman"/>
                      <w:iCs/>
                      <w:sz w:val="24"/>
                      <w:szCs w:val="20"/>
                      <w:lang w:eastAsia="ru-RU"/>
                    </w:rPr>
                    <w:t>. Барнаул, ул. Воровского, 163</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Факт. адрес: Российская Федерация,</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656002, г. Барнаул, ул. Воровского, 163</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ИНН/КПП 2224143922/</w:t>
                  </w:r>
                  <w:r w:rsidRPr="002B738E">
                    <w:rPr>
                      <w:rFonts w:ascii="Times New Roman" w:eastAsia="Times New Roman" w:hAnsi="Times New Roman" w:cs="Times New Roman"/>
                      <w:sz w:val="24"/>
                      <w:szCs w:val="20"/>
                      <w:lang w:eastAsia="ru-RU"/>
                    </w:rPr>
                    <w:t>222401001</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Р/с 40702810902000002663</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 xml:space="preserve">Алтайское отделение №8644 </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ПАО Сбербанка России г. Барнаул</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К/с 30101810200000000604</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iCs/>
                      <w:sz w:val="24"/>
                      <w:szCs w:val="20"/>
                      <w:lang w:eastAsia="ru-RU"/>
                    </w:rPr>
                    <w:t>БИК: 040173604</w:t>
                  </w:r>
                </w:p>
                <w:p w:rsidR="002B738E" w:rsidRPr="002B738E" w:rsidRDefault="002B738E" w:rsidP="002B738E">
                  <w:pPr>
                    <w:spacing w:after="0" w:line="240" w:lineRule="auto"/>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r w:rsidRPr="002B738E">
                    <w:rPr>
                      <w:rFonts w:ascii="Times New Roman" w:eastAsia="Times New Roman" w:hAnsi="Times New Roman" w:cs="Times New Roman"/>
                      <w:b/>
                      <w:iCs/>
                      <w:sz w:val="24"/>
                      <w:szCs w:val="20"/>
                      <w:lang w:eastAsia="ru-RU"/>
                    </w:rPr>
                    <w:t>Исполнитель</w:t>
                  </w:r>
                </w:p>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b/>
                      <w:iCs/>
                      <w:sz w:val="24"/>
                      <w:szCs w:val="20"/>
                      <w:lang w:eastAsia="ru-RU"/>
                    </w:rPr>
                    <w:t>______________/_________________</w:t>
                  </w:r>
                </w:p>
              </w:tc>
              <w:tc>
                <w:tcPr>
                  <w:tcW w:w="3668" w:type="dxa"/>
                </w:tcPr>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p>
              </w:tc>
            </w:tr>
          </w:tbl>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p>
        </w:tc>
        <w:tc>
          <w:tcPr>
            <w:tcW w:w="4961" w:type="dxa"/>
          </w:tcPr>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r w:rsidRPr="002B738E">
              <w:rPr>
                <w:rFonts w:ascii="Times New Roman" w:eastAsia="Times New Roman" w:hAnsi="Times New Roman" w:cs="Times New Roman"/>
                <w:b/>
                <w:iCs/>
                <w:sz w:val="24"/>
                <w:szCs w:val="20"/>
                <w:lang w:eastAsia="ru-RU"/>
              </w:rPr>
              <w:t>Заявитель</w:t>
            </w:r>
          </w:p>
          <w:p w:rsidR="002B738E" w:rsidRPr="002B738E" w:rsidRDefault="002B738E" w:rsidP="002B738E">
            <w:pPr>
              <w:spacing w:after="0" w:line="240" w:lineRule="auto"/>
              <w:jc w:val="both"/>
              <w:rPr>
                <w:rFonts w:ascii="Times New Roman" w:eastAsia="Times New Roman" w:hAnsi="Times New Roman" w:cs="Times New Roman"/>
                <w:b/>
                <w:sz w:val="24"/>
                <w:szCs w:val="20"/>
                <w:lang w:eastAsia="ru-RU"/>
              </w:rPr>
            </w:pPr>
            <w:r w:rsidRPr="002B738E">
              <w:rPr>
                <w:rFonts w:ascii="Times New Roman" w:eastAsia="Times New Roman" w:hAnsi="Times New Roman" w:cs="Times New Roman"/>
                <w:b/>
                <w:sz w:val="24"/>
                <w:szCs w:val="20"/>
                <w:lang w:eastAsia="ru-RU"/>
              </w:rPr>
              <w:t>(Наименование, ФИО)</w:t>
            </w:r>
          </w:p>
          <w:p w:rsidR="002B738E" w:rsidRPr="002B738E" w:rsidRDefault="002B738E" w:rsidP="002B738E">
            <w:pPr>
              <w:spacing w:after="0" w:line="240" w:lineRule="auto"/>
              <w:jc w:val="both"/>
              <w:rPr>
                <w:rFonts w:ascii="Times New Roman" w:eastAsia="Times New Roman" w:hAnsi="Times New Roman" w:cs="Times New Roman"/>
                <w:sz w:val="24"/>
                <w:szCs w:val="20"/>
                <w:lang w:eastAsia="ru-RU"/>
              </w:rPr>
            </w:pPr>
            <w:r w:rsidRPr="002B738E">
              <w:rPr>
                <w:rFonts w:ascii="Times New Roman" w:eastAsia="Times New Roman" w:hAnsi="Times New Roman" w:cs="Times New Roman"/>
                <w:sz w:val="24"/>
                <w:szCs w:val="20"/>
                <w:lang w:eastAsia="ru-RU"/>
              </w:rPr>
              <w:t xml:space="preserve">Юр. адрес: </w:t>
            </w:r>
          </w:p>
          <w:p w:rsidR="002B738E" w:rsidRPr="002B738E" w:rsidRDefault="002B738E" w:rsidP="002B738E">
            <w:pPr>
              <w:spacing w:after="0" w:line="240" w:lineRule="auto"/>
              <w:jc w:val="both"/>
              <w:rPr>
                <w:rFonts w:ascii="Times New Roman" w:eastAsia="Times New Roman" w:hAnsi="Times New Roman" w:cs="Times New Roman"/>
                <w:sz w:val="24"/>
                <w:szCs w:val="20"/>
                <w:lang w:eastAsia="ru-RU"/>
              </w:rPr>
            </w:pPr>
            <w:r w:rsidRPr="002B738E">
              <w:rPr>
                <w:rFonts w:ascii="Times New Roman" w:eastAsia="Times New Roman" w:hAnsi="Times New Roman" w:cs="Times New Roman"/>
                <w:sz w:val="24"/>
                <w:szCs w:val="20"/>
                <w:lang w:eastAsia="ru-RU"/>
              </w:rPr>
              <w:t xml:space="preserve">ИНН/КПП </w:t>
            </w: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r w:rsidRPr="002B738E">
              <w:rPr>
                <w:rFonts w:ascii="Times New Roman" w:eastAsia="Times New Roman" w:hAnsi="Times New Roman" w:cs="Times New Roman"/>
                <w:sz w:val="24"/>
                <w:szCs w:val="20"/>
                <w:lang w:eastAsia="ru-RU"/>
              </w:rPr>
              <w:t xml:space="preserve">ОГРН </w:t>
            </w: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r w:rsidRPr="002B738E">
              <w:rPr>
                <w:rFonts w:ascii="Times New Roman" w:eastAsia="Times New Roman" w:hAnsi="Times New Roman" w:cs="Times New Roman"/>
                <w:b/>
                <w:iCs/>
                <w:sz w:val="24"/>
                <w:szCs w:val="20"/>
                <w:lang w:eastAsia="ru-RU"/>
              </w:rPr>
              <w:t>Заявитель</w:t>
            </w:r>
          </w:p>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p>
          <w:p w:rsidR="002B738E" w:rsidRPr="002B738E" w:rsidRDefault="002B738E" w:rsidP="002B738E">
            <w:pPr>
              <w:spacing w:after="0" w:line="240" w:lineRule="auto"/>
              <w:jc w:val="both"/>
              <w:rPr>
                <w:rFonts w:ascii="Times New Roman" w:eastAsia="Times New Roman" w:hAnsi="Times New Roman" w:cs="Times New Roman"/>
                <w:b/>
                <w:iCs/>
                <w:sz w:val="24"/>
                <w:szCs w:val="20"/>
                <w:lang w:eastAsia="ru-RU"/>
              </w:rPr>
            </w:pPr>
            <w:r w:rsidRPr="002B738E">
              <w:rPr>
                <w:rFonts w:ascii="Times New Roman" w:eastAsia="Times New Roman" w:hAnsi="Times New Roman" w:cs="Times New Roman"/>
                <w:b/>
                <w:iCs/>
                <w:sz w:val="24"/>
                <w:szCs w:val="20"/>
                <w:lang w:eastAsia="ru-RU"/>
              </w:rPr>
              <w:t>________________</w:t>
            </w:r>
            <w:r w:rsidRPr="002B738E">
              <w:rPr>
                <w:rFonts w:ascii="Times New Roman" w:eastAsia="Times New Roman" w:hAnsi="Times New Roman" w:cs="Times New Roman"/>
                <w:b/>
                <w:sz w:val="24"/>
                <w:szCs w:val="20"/>
                <w:lang w:eastAsia="ru-RU"/>
              </w:rPr>
              <w:t>/_________</w:t>
            </w:r>
          </w:p>
        </w:tc>
      </w:tr>
    </w:tbl>
    <w:p w:rsidR="002B738E" w:rsidRPr="002B738E" w:rsidRDefault="002B738E" w:rsidP="002B738E">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p>
    <w:p w:rsidR="002B738E" w:rsidRPr="002B738E" w:rsidRDefault="002B738E" w:rsidP="002B738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2B738E">
        <w:rPr>
          <w:rFonts w:ascii="Times New Roman" w:eastAsia="Times New Roman" w:hAnsi="Times New Roman" w:cs="Times New Roman"/>
          <w:sz w:val="24"/>
          <w:szCs w:val="24"/>
          <w:lang w:eastAsia="ru-RU"/>
        </w:rPr>
        <w:t>--------------------------------</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bookmarkStart w:id="5" w:name="P162"/>
      <w:bookmarkEnd w:id="5"/>
      <w:r w:rsidRPr="002B738E">
        <w:rPr>
          <w:rFonts w:ascii="Times New Roman" w:eastAsia="Times New Roman" w:hAnsi="Times New Roman" w:cs="Times New Roman"/>
          <w:sz w:val="24"/>
          <w:szCs w:val="24"/>
          <w:lang w:eastAsia="ru-RU"/>
        </w:rPr>
        <w:t xml:space="preserve">&lt;1&gt; Подлежит указанию, если </w:t>
      </w:r>
      <w:proofErr w:type="spellStart"/>
      <w:r w:rsidRPr="002B738E">
        <w:rPr>
          <w:rFonts w:ascii="Times New Roman" w:eastAsia="Times New Roman" w:hAnsi="Times New Roman" w:cs="Times New Roman"/>
          <w:sz w:val="24"/>
          <w:szCs w:val="24"/>
          <w:lang w:eastAsia="ru-RU"/>
        </w:rPr>
        <w:t>энергопринимающее</w:t>
      </w:r>
      <w:proofErr w:type="spellEnd"/>
      <w:r w:rsidRPr="002B738E">
        <w:rPr>
          <w:rFonts w:ascii="Times New Roman" w:eastAsia="Times New Roman" w:hAnsi="Times New Roman" w:cs="Times New Roman"/>
          <w:sz w:val="24"/>
          <w:szCs w:val="24"/>
          <w:lang w:eastAsia="ru-RU"/>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bookmarkStart w:id="6" w:name="P163"/>
      <w:bookmarkEnd w:id="6"/>
      <w:r w:rsidRPr="002B738E">
        <w:rPr>
          <w:rFonts w:ascii="Times New Roman" w:eastAsia="Times New Roman" w:hAnsi="Times New Roman" w:cs="Times New Roman"/>
          <w:sz w:val="24"/>
          <w:szCs w:val="24"/>
          <w:lang w:eastAsia="ru-RU"/>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bookmarkStart w:id="7" w:name="P164"/>
      <w:bookmarkEnd w:id="7"/>
      <w:r w:rsidRPr="002B738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bookmarkStart w:id="8" w:name="P165"/>
      <w:bookmarkStart w:id="9" w:name="_GoBack"/>
      <w:bookmarkEnd w:id="8"/>
      <w:bookmarkEnd w:id="9"/>
    </w:p>
    <w:p w:rsidR="002B738E" w:rsidRPr="002B738E" w:rsidRDefault="002B738E" w:rsidP="002B738E">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p>
    <w:p w:rsidR="00D24FDF" w:rsidRDefault="00D24FDF"/>
    <w:sectPr w:rsidR="00D24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8E"/>
    <w:rsid w:val="002B738E"/>
    <w:rsid w:val="006376FE"/>
    <w:rsid w:val="00AF2B0A"/>
    <w:rsid w:val="00C51C2F"/>
    <w:rsid w:val="00C91BB5"/>
    <w:rsid w:val="00D24FDF"/>
    <w:rsid w:val="00DE7A01"/>
    <w:rsid w:val="00F0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72318C5-BF66-4AF0-B902-158CBF09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07BF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4">
    <w:name w:val="МРСК_заголовок_малый"/>
    <w:basedOn w:val="a"/>
    <w:rsid w:val="00DE7A01"/>
    <w:pPr>
      <w:keepNext/>
      <w:suppressAutoHyphens/>
      <w:spacing w:after="0" w:line="240" w:lineRule="auto"/>
      <w:jc w:val="center"/>
    </w:pPr>
    <w:rPr>
      <w:rFonts w:ascii="Times New Roman" w:eastAsia="Times New Roman" w:hAnsi="Times New Roman" w:cs="Times New Roman"/>
      <w:b/>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2111</Words>
  <Characters>12035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Боровой Алексей Александрович</dc:creator>
  <cp:keywords/>
  <dc:description/>
  <cp:lastModifiedBy>Боровой Алексей Александрович</cp:lastModifiedBy>
  <cp:revision>2</cp:revision>
  <cp:lastPrinted>2024-09-12T07:14:00Z</cp:lastPrinted>
  <dcterms:created xsi:type="dcterms:W3CDTF">2026-01-14T09:24:00Z</dcterms:created>
  <dcterms:modified xsi:type="dcterms:W3CDTF">2026-01-14T09:24:00Z</dcterms:modified>
</cp:coreProperties>
</file>